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1A8" w:rsidRDefault="00770EBD">
      <w:pPr>
        <w:spacing w:after="200" w:line="259" w:lineRule="auto"/>
        <w:jc w:val="center"/>
        <w:rPr>
          <w:rFonts w:ascii="Garamond" w:eastAsia="Garamond" w:hAnsi="Garamond" w:cs="Garamond"/>
          <w:sz w:val="28"/>
          <w:szCs w:val="28"/>
        </w:rPr>
      </w:pPr>
      <w:bookmarkStart w:id="0" w:name="_GoBack"/>
      <w:bookmarkEnd w:id="0"/>
      <w:r>
        <w:rPr>
          <w:rFonts w:ascii="Garamond" w:eastAsia="Garamond" w:hAnsi="Garamond" w:cs="Garamond"/>
          <w:sz w:val="28"/>
          <w:szCs w:val="28"/>
        </w:rPr>
        <w:t xml:space="preserve">Élő </w:t>
      </w:r>
      <w:proofErr w:type="spellStart"/>
      <w:r>
        <w:rPr>
          <w:rFonts w:ascii="Garamond" w:eastAsia="Garamond" w:hAnsi="Garamond" w:cs="Garamond"/>
          <w:sz w:val="28"/>
          <w:szCs w:val="28"/>
        </w:rPr>
        <w:t>webináriumon</w:t>
      </w:r>
      <w:proofErr w:type="spellEnd"/>
      <w:r>
        <w:rPr>
          <w:rFonts w:ascii="Garamond" w:eastAsia="Garamond" w:hAnsi="Garamond" w:cs="Garamond"/>
          <w:sz w:val="28"/>
          <w:szCs w:val="28"/>
        </w:rPr>
        <w:t xml:space="preserve"> </w:t>
      </w:r>
      <w:proofErr w:type="gramStart"/>
      <w:r>
        <w:rPr>
          <w:rFonts w:ascii="Garamond" w:eastAsia="Garamond" w:hAnsi="Garamond" w:cs="Garamond"/>
          <w:sz w:val="28"/>
          <w:szCs w:val="28"/>
        </w:rPr>
        <w:t>keresztül fedezhet</w:t>
      </w:r>
      <w:proofErr w:type="gramEnd"/>
      <w:r>
        <w:rPr>
          <w:rFonts w:ascii="Garamond" w:eastAsia="Garamond" w:hAnsi="Garamond" w:cs="Garamond"/>
          <w:sz w:val="28"/>
          <w:szCs w:val="28"/>
        </w:rPr>
        <w:t xml:space="preserve"> fel középkori és reneszánsz kódexeket az Országos Széchényi Könyvtár kutatóival </w:t>
      </w:r>
    </w:p>
    <w:p w:rsidR="002C41A8" w:rsidRDefault="002C41A8">
      <w:pPr>
        <w:spacing w:after="200" w:line="259" w:lineRule="auto"/>
        <w:rPr>
          <w:rFonts w:ascii="Garamond" w:eastAsia="Garamond" w:hAnsi="Garamond" w:cs="Garamond"/>
          <w:sz w:val="28"/>
          <w:szCs w:val="28"/>
        </w:rPr>
      </w:pPr>
    </w:p>
    <w:p w:rsidR="002C41A8" w:rsidRDefault="00770EBD">
      <w:pPr>
        <w:spacing w:after="200" w:line="259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Élő webkonferencián, kutatóink segítségével ismerheti meg az Országos Széchényi Könyvtár középkori és reneszánsz </w:t>
      </w:r>
      <w:proofErr w:type="gramStart"/>
      <w:r>
        <w:rPr>
          <w:rFonts w:ascii="Garamond" w:eastAsia="Garamond" w:hAnsi="Garamond" w:cs="Garamond"/>
          <w:sz w:val="28"/>
          <w:szCs w:val="28"/>
        </w:rPr>
        <w:t>kódexeket</w:t>
      </w:r>
      <w:proofErr w:type="gramEnd"/>
      <w:r>
        <w:rPr>
          <w:rFonts w:ascii="Garamond" w:eastAsia="Garamond" w:hAnsi="Garamond" w:cs="Garamond"/>
          <w:sz w:val="28"/>
          <w:szCs w:val="28"/>
        </w:rPr>
        <w:t xml:space="preserve"> bemutató tematikus honlapjait. </w:t>
      </w:r>
    </w:p>
    <w:p w:rsidR="002C41A8" w:rsidRDefault="00770EBD">
      <w:pPr>
        <w:spacing w:after="200" w:line="259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A nemzeti könyvtár a Petőfi Irodalmi Múzeum irányításával 2020 tavaszán kezdte meg az együttműködést a Magyar Nemzeti Levéltárral, a Magyar Nemzeti Galériával, a Szépművészeti Múzeummal és a Magyar Nemzeti Múzeummal, amelynek eredményeként elkészült a </w:t>
      </w:r>
      <w:hyperlink r:id="rId7">
        <w:r>
          <w:rPr>
            <w:rFonts w:ascii="Garamond" w:eastAsia="Garamond" w:hAnsi="Garamond" w:cs="Garamond"/>
            <w:color w:val="0563C1"/>
            <w:sz w:val="28"/>
            <w:szCs w:val="28"/>
            <w:u w:val="single"/>
          </w:rPr>
          <w:t>Kapocs</w:t>
        </w:r>
      </w:hyperlink>
      <w:r>
        <w:rPr>
          <w:rFonts w:ascii="Garamond" w:eastAsia="Garamond" w:hAnsi="Garamond" w:cs="Garamond"/>
          <w:sz w:val="28"/>
          <w:szCs w:val="28"/>
        </w:rPr>
        <w:t xml:space="preserve"> nevet viselő </w:t>
      </w:r>
      <w:proofErr w:type="gramStart"/>
      <w:r>
        <w:rPr>
          <w:rFonts w:ascii="Garamond" w:eastAsia="Garamond" w:hAnsi="Garamond" w:cs="Garamond"/>
          <w:sz w:val="28"/>
          <w:szCs w:val="28"/>
        </w:rPr>
        <w:t>virtuális</w:t>
      </w:r>
      <w:proofErr w:type="gramEnd"/>
      <w:r>
        <w:rPr>
          <w:rFonts w:ascii="Garamond" w:eastAsia="Garamond" w:hAnsi="Garamond" w:cs="Garamond"/>
          <w:sz w:val="28"/>
          <w:szCs w:val="28"/>
        </w:rPr>
        <w:t xml:space="preserve"> tárlat.  </w:t>
      </w:r>
    </w:p>
    <w:p w:rsidR="002C41A8" w:rsidRDefault="00770EBD">
      <w:pPr>
        <w:jc w:val="both"/>
        <w:rPr>
          <w:rFonts w:ascii="Garamond" w:eastAsia="Garamond" w:hAnsi="Garamond" w:cs="Garamond"/>
          <w:color w:val="000000"/>
          <w:sz w:val="28"/>
          <w:szCs w:val="28"/>
          <w:highlight w:val="white"/>
        </w:rPr>
      </w:pPr>
      <w:bookmarkStart w:id="1" w:name="_heading=h.gjdgxs" w:colFirst="0" w:colLast="0"/>
      <w:bookmarkEnd w:id="1"/>
      <w:r>
        <w:rPr>
          <w:rFonts w:ascii="Garamond" w:eastAsia="Garamond" w:hAnsi="Garamond" w:cs="Garamond"/>
          <w:color w:val="000000"/>
          <w:sz w:val="28"/>
          <w:szCs w:val="28"/>
          <w:highlight w:val="white"/>
        </w:rPr>
        <w:t xml:space="preserve">A közgyűjteményi együttműködés végső szakaszában az Országos Széchényi Könyvtár munkatársai három tartalomszolgáltatásról – </w:t>
      </w:r>
      <w:hyperlink r:id="rId8">
        <w:r>
          <w:rPr>
            <w:rFonts w:ascii="Garamond" w:eastAsia="Garamond" w:hAnsi="Garamond" w:cs="Garamond"/>
            <w:color w:val="0563C1"/>
            <w:sz w:val="28"/>
            <w:szCs w:val="28"/>
            <w:highlight w:val="white"/>
            <w:u w:val="single"/>
          </w:rPr>
          <w:t>Magyar nyelvemlékek honlap</w:t>
        </w:r>
      </w:hyperlink>
      <w:r>
        <w:rPr>
          <w:rFonts w:ascii="Garamond" w:eastAsia="Garamond" w:hAnsi="Garamond" w:cs="Garamond"/>
          <w:color w:val="000000"/>
          <w:sz w:val="28"/>
          <w:szCs w:val="28"/>
          <w:highlight w:val="white"/>
        </w:rPr>
        <w:t xml:space="preserve">, </w:t>
      </w:r>
      <w:hyperlink r:id="rId9">
        <w:proofErr w:type="spellStart"/>
        <w:r>
          <w:rPr>
            <w:rFonts w:ascii="Garamond" w:eastAsia="Garamond" w:hAnsi="Garamond" w:cs="Garamond"/>
            <w:color w:val="0563C1"/>
            <w:sz w:val="28"/>
            <w:szCs w:val="28"/>
            <w:highlight w:val="white"/>
            <w:u w:val="single"/>
          </w:rPr>
          <w:t>Bibliotheca</w:t>
        </w:r>
        <w:proofErr w:type="spellEnd"/>
        <w:r>
          <w:rPr>
            <w:rFonts w:ascii="Garamond" w:eastAsia="Garamond" w:hAnsi="Garamond" w:cs="Garamond"/>
            <w:color w:val="0563C1"/>
            <w:sz w:val="28"/>
            <w:szCs w:val="28"/>
            <w:highlight w:val="white"/>
            <w:u w:val="single"/>
          </w:rPr>
          <w:t xml:space="preserve"> Corvina </w:t>
        </w:r>
        <w:proofErr w:type="spellStart"/>
        <w:r>
          <w:rPr>
            <w:rFonts w:ascii="Garamond" w:eastAsia="Garamond" w:hAnsi="Garamond" w:cs="Garamond"/>
            <w:color w:val="0563C1"/>
            <w:sz w:val="28"/>
            <w:szCs w:val="28"/>
            <w:highlight w:val="white"/>
            <w:u w:val="single"/>
          </w:rPr>
          <w:t>Virtualis</w:t>
        </w:r>
        <w:proofErr w:type="spellEnd"/>
      </w:hyperlink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  <w:highlight w:val="white"/>
        </w:rPr>
        <w:t xml:space="preserve">és </w:t>
      </w:r>
      <w:hyperlink r:id="rId10">
        <w:proofErr w:type="gramStart"/>
        <w:r>
          <w:rPr>
            <w:rFonts w:ascii="Garamond" w:eastAsia="Garamond" w:hAnsi="Garamond" w:cs="Garamond"/>
            <w:color w:val="0563C1"/>
            <w:sz w:val="28"/>
            <w:szCs w:val="28"/>
            <w:highlight w:val="white"/>
            <w:u w:val="single"/>
          </w:rPr>
          <w:t>A</w:t>
        </w:r>
        <w:proofErr w:type="gramEnd"/>
        <w:r>
          <w:rPr>
            <w:rFonts w:ascii="Garamond" w:eastAsia="Garamond" w:hAnsi="Garamond" w:cs="Garamond"/>
            <w:color w:val="0563C1"/>
            <w:sz w:val="28"/>
            <w:szCs w:val="28"/>
            <w:highlight w:val="white"/>
            <w:u w:val="single"/>
          </w:rPr>
          <w:t xml:space="preserve"> Corvina könyvtár budai műhelye 3D</w:t>
        </w:r>
      </w:hyperlink>
      <w:r>
        <w:rPr>
          <w:rFonts w:ascii="Garamond" w:eastAsia="Garamond" w:hAnsi="Garamond" w:cs="Garamond"/>
          <w:color w:val="0563C1"/>
          <w:sz w:val="28"/>
          <w:szCs w:val="28"/>
          <w:highlight w:val="white"/>
          <w:u w:val="single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  <w:highlight w:val="white"/>
        </w:rPr>
        <w:t xml:space="preserve">– tartanak előadást. A </w:t>
      </w:r>
      <w:proofErr w:type="spellStart"/>
      <w:r>
        <w:rPr>
          <w:rFonts w:ascii="Garamond" w:eastAsia="Garamond" w:hAnsi="Garamond" w:cs="Garamond"/>
          <w:color w:val="000000"/>
          <w:sz w:val="28"/>
          <w:szCs w:val="28"/>
          <w:highlight w:val="white"/>
        </w:rPr>
        <w:t>webináriumok</w:t>
      </w:r>
      <w:proofErr w:type="spellEnd"/>
      <w:r>
        <w:rPr>
          <w:rFonts w:ascii="Garamond" w:eastAsia="Garamond" w:hAnsi="Garamond" w:cs="Garamond"/>
          <w:color w:val="000000"/>
          <w:sz w:val="28"/>
          <w:szCs w:val="28"/>
          <w:highlight w:val="white"/>
        </w:rPr>
        <w:t xml:space="preserve"> életre hívója a Digitális Pedagógiai Módszertani Központ, az előadások elsősorban az oktatást – különös tekintettel a közoktatást – kívánják támogatni.</w:t>
      </w:r>
    </w:p>
    <w:p w:rsidR="002C41A8" w:rsidRDefault="00770EBD">
      <w:pPr>
        <w:spacing w:before="280" w:after="28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bookmarkStart w:id="2" w:name="_heading=h.30j0zll" w:colFirst="0" w:colLast="0"/>
      <w:bookmarkEnd w:id="2"/>
      <w:r>
        <w:rPr>
          <w:rFonts w:ascii="Garamond" w:eastAsia="Garamond" w:hAnsi="Garamond" w:cs="Garamond"/>
          <w:sz w:val="28"/>
          <w:szCs w:val="28"/>
        </w:rPr>
        <w:t xml:space="preserve">A </w:t>
      </w:r>
      <w:hyperlink r:id="rId11">
        <w:r>
          <w:rPr>
            <w:rFonts w:ascii="Garamond" w:eastAsia="Garamond" w:hAnsi="Garamond" w:cs="Garamond"/>
            <w:color w:val="0563C1"/>
            <w:sz w:val="28"/>
            <w:szCs w:val="28"/>
            <w:u w:val="single"/>
          </w:rPr>
          <w:t>Magyar nyelvemlékek</w:t>
        </w:r>
      </w:hyperlink>
      <w:r>
        <w:rPr>
          <w:rFonts w:ascii="Garamond" w:eastAsia="Garamond" w:hAnsi="Garamond" w:cs="Garamond"/>
          <w:sz w:val="28"/>
          <w:szCs w:val="28"/>
        </w:rPr>
        <w:t xml:space="preserve"> honlap a nemzeti </w:t>
      </w:r>
      <w:proofErr w:type="gramStart"/>
      <w:r>
        <w:rPr>
          <w:rFonts w:ascii="Garamond" w:eastAsia="Garamond" w:hAnsi="Garamond" w:cs="Garamond"/>
          <w:sz w:val="28"/>
          <w:szCs w:val="28"/>
        </w:rPr>
        <w:t>bibliotékában</w:t>
      </w:r>
      <w:proofErr w:type="gramEnd"/>
      <w:r>
        <w:rPr>
          <w:rFonts w:ascii="Garamond" w:eastAsia="Garamond" w:hAnsi="Garamond" w:cs="Garamond"/>
          <w:sz w:val="28"/>
          <w:szCs w:val="28"/>
        </w:rPr>
        <w:t xml:space="preserve"> 2009 októbere és 2010 februárja között látható, </w:t>
      </w:r>
      <w:r>
        <w:rPr>
          <w:rFonts w:ascii="Garamond" w:eastAsia="Garamond" w:hAnsi="Garamond" w:cs="Garamond"/>
          <w:i/>
          <w:sz w:val="28"/>
          <w:szCs w:val="28"/>
        </w:rPr>
        <w:t>„Látjátok, feleim…”</w:t>
      </w:r>
      <w:r>
        <w:rPr>
          <w:rFonts w:ascii="Garamond" w:eastAsia="Garamond" w:hAnsi="Garamond" w:cs="Garamond"/>
          <w:sz w:val="28"/>
          <w:szCs w:val="28"/>
        </w:rPr>
        <w:t xml:space="preserve"> című nyelvemlék-kiállítás kapcsán jött létre. Az unikális </w:t>
      </w:r>
      <w:proofErr w:type="gramStart"/>
      <w:r>
        <w:rPr>
          <w:rFonts w:ascii="Garamond" w:eastAsia="Garamond" w:hAnsi="Garamond" w:cs="Garamond"/>
          <w:sz w:val="28"/>
          <w:szCs w:val="28"/>
        </w:rPr>
        <w:t>dokumentumokat</w:t>
      </w:r>
      <w:proofErr w:type="gramEnd"/>
      <w:r>
        <w:rPr>
          <w:rFonts w:ascii="Garamond" w:eastAsia="Garamond" w:hAnsi="Garamond" w:cs="Garamond"/>
          <w:sz w:val="28"/>
          <w:szCs w:val="28"/>
        </w:rPr>
        <w:t xml:space="preserve"> felvonultató tárlat Kazinczy Ferenc születésének 250. évfordulója alkalmából a Magyar Nyelv Évének nyilvánított 2009-es esztendő előtt tisztelgett. A honlap középkori magyar nyelvű szövegeink világába vezet be számos digitalizált (nem csak az OSZK-ban őrzött) kézirat, bibliográfiák, a nyelvemlékeket ismertető szövegek és multimediális anyagok segítségével. </w:t>
      </w:r>
      <w:r>
        <w:rPr>
          <w:rFonts w:ascii="Garamond" w:eastAsia="Garamond" w:hAnsi="Garamond" w:cs="Garamond"/>
          <w:sz w:val="28"/>
          <w:szCs w:val="28"/>
        </w:rPr>
        <w:br/>
      </w:r>
      <w:r>
        <w:rPr>
          <w:rFonts w:ascii="Garamond" w:eastAsia="Garamond" w:hAnsi="Garamond" w:cs="Garamond"/>
          <w:sz w:val="28"/>
          <w:szCs w:val="28"/>
        </w:rPr>
        <w:br/>
        <w:t xml:space="preserve">A </w:t>
      </w:r>
      <w:proofErr w:type="spellStart"/>
      <w:r>
        <w:rPr>
          <w:rFonts w:ascii="Garamond" w:eastAsia="Garamond" w:hAnsi="Garamond" w:cs="Garamond"/>
          <w:sz w:val="28"/>
          <w:szCs w:val="28"/>
        </w:rPr>
        <w:t>webinárium</w:t>
      </w:r>
      <w:proofErr w:type="spellEnd"/>
      <w:r>
        <w:rPr>
          <w:rFonts w:ascii="Garamond" w:eastAsia="Garamond" w:hAnsi="Garamond" w:cs="Garamond"/>
          <w:sz w:val="28"/>
          <w:szCs w:val="28"/>
        </w:rPr>
        <w:t xml:space="preserve"> második felében a </w:t>
      </w:r>
      <w:hyperlink r:id="rId12">
        <w:proofErr w:type="spellStart"/>
        <w:r>
          <w:rPr>
            <w:rFonts w:ascii="Garamond" w:eastAsia="Garamond" w:hAnsi="Garamond" w:cs="Garamond"/>
            <w:color w:val="0563C1"/>
            <w:sz w:val="28"/>
            <w:szCs w:val="28"/>
            <w:u w:val="single"/>
          </w:rPr>
          <w:t>Bibliotheca</w:t>
        </w:r>
        <w:proofErr w:type="spellEnd"/>
        <w:r>
          <w:rPr>
            <w:rFonts w:ascii="Garamond" w:eastAsia="Garamond" w:hAnsi="Garamond" w:cs="Garamond"/>
            <w:color w:val="0563C1"/>
            <w:sz w:val="28"/>
            <w:szCs w:val="28"/>
            <w:u w:val="single"/>
          </w:rPr>
          <w:t xml:space="preserve"> Corvina </w:t>
        </w:r>
        <w:proofErr w:type="spellStart"/>
        <w:r>
          <w:rPr>
            <w:rFonts w:ascii="Garamond" w:eastAsia="Garamond" w:hAnsi="Garamond" w:cs="Garamond"/>
            <w:color w:val="0563C1"/>
            <w:sz w:val="28"/>
            <w:szCs w:val="28"/>
            <w:u w:val="single"/>
          </w:rPr>
          <w:t>Virtualis</w:t>
        </w:r>
        <w:proofErr w:type="spellEnd"/>
      </w:hyperlink>
      <w:r>
        <w:rPr>
          <w:rFonts w:ascii="Garamond" w:eastAsia="Garamond" w:hAnsi="Garamond" w:cs="Garamond"/>
          <w:sz w:val="28"/>
          <w:szCs w:val="28"/>
        </w:rPr>
        <w:t xml:space="preserve"> elnevezésű webfelület, azon belül pedig a nemzeti könyvtár 2018/19-es,  </w:t>
      </w:r>
      <w:r>
        <w:rPr>
          <w:rFonts w:ascii="Garamond" w:eastAsia="Garamond" w:hAnsi="Garamond" w:cs="Garamond"/>
          <w:i/>
          <w:sz w:val="28"/>
          <w:szCs w:val="28"/>
        </w:rPr>
        <w:t>A Corvina könyvtár budai műhelye</w:t>
      </w:r>
      <w:r>
        <w:rPr>
          <w:rFonts w:ascii="Garamond" w:eastAsia="Garamond" w:hAnsi="Garamond" w:cs="Garamond"/>
          <w:sz w:val="28"/>
          <w:szCs w:val="28"/>
        </w:rPr>
        <w:t xml:space="preserve"> című </w:t>
      </w:r>
      <w:proofErr w:type="gramStart"/>
      <w:r>
        <w:rPr>
          <w:rFonts w:ascii="Garamond" w:eastAsia="Garamond" w:hAnsi="Garamond" w:cs="Garamond"/>
          <w:sz w:val="28"/>
          <w:szCs w:val="28"/>
        </w:rPr>
        <w:t>monumentális</w:t>
      </w:r>
      <w:proofErr w:type="gramEnd"/>
      <w:r>
        <w:rPr>
          <w:rFonts w:ascii="Garamond" w:eastAsia="Garamond" w:hAnsi="Garamond" w:cs="Garamond"/>
          <w:sz w:val="28"/>
          <w:szCs w:val="28"/>
        </w:rPr>
        <w:t xml:space="preserve"> kiállításának </w:t>
      </w:r>
      <w:hyperlink r:id="rId13">
        <w:r>
          <w:rPr>
            <w:rFonts w:ascii="Garamond" w:eastAsia="Garamond" w:hAnsi="Garamond" w:cs="Garamond"/>
            <w:color w:val="0563C1"/>
            <w:sz w:val="28"/>
            <w:szCs w:val="28"/>
            <w:u w:val="single"/>
          </w:rPr>
          <w:t>3D virtuális változata</w:t>
        </w:r>
      </w:hyperlink>
      <w:r>
        <w:rPr>
          <w:rFonts w:ascii="Garamond" w:eastAsia="Garamond" w:hAnsi="Garamond" w:cs="Garamond"/>
          <w:sz w:val="28"/>
          <w:szCs w:val="28"/>
        </w:rPr>
        <w:t xml:space="preserve"> kerül bemutatásra, amely az érdeklődők otthonába viszi el e világhírű dokumentumokat, és rekonstruálja az eredeti kiállítás élményét. A tárlaton a kéziratok közül több művelődéstörténetünk szempontjából kiemelkedően fontos darab első alkalommal volt látható Magyarországon. Igazi különlegesség, hogy a hazánkban őrzött 53 corvina csaknem hiánytalanul találkozott a kiállításon. </w:t>
      </w:r>
    </w:p>
    <w:p w:rsidR="002C41A8" w:rsidRDefault="00770EBD">
      <w:pPr>
        <w:spacing w:after="200" w:line="259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A Corvina könyvtár modern kori kutatása a 19. századra nyúlik vissza. Az elsődleges feladat a szétszóródott/elpusztult gyűjtemény lehető legteljesebb rekonstrukciója volt, amit a 20. század utolsó harmadára nagy arányban sikerült megvalósítani. Az utóbbi három évtized kutatásai már „mélyfúrásokat” végezhettek a területen. Az </w:t>
      </w:r>
      <w:r>
        <w:rPr>
          <w:rFonts w:ascii="Garamond" w:eastAsia="Garamond" w:hAnsi="Garamond" w:cs="Garamond"/>
          <w:sz w:val="28"/>
          <w:szCs w:val="28"/>
        </w:rPr>
        <w:lastRenderedPageBreak/>
        <w:t xml:space="preserve">előadás  két jelentős eredményre </w:t>
      </w:r>
      <w:proofErr w:type="gramStart"/>
      <w:r>
        <w:rPr>
          <w:rFonts w:ascii="Garamond" w:eastAsia="Garamond" w:hAnsi="Garamond" w:cs="Garamond"/>
          <w:sz w:val="28"/>
          <w:szCs w:val="28"/>
        </w:rPr>
        <w:t>koncentrál</w:t>
      </w:r>
      <w:proofErr w:type="gramEnd"/>
      <w:r>
        <w:rPr>
          <w:rFonts w:ascii="Garamond" w:eastAsia="Garamond" w:hAnsi="Garamond" w:cs="Garamond"/>
          <w:sz w:val="28"/>
          <w:szCs w:val="28"/>
        </w:rPr>
        <w:t xml:space="preserve"> ezek közül: a könyvtár megalkotásának szerepére Mátyás uralkodói legitimációjában és reprezentációjában, valamint az 1480 körül létrehozott budai könyvkészítő műhelyre.</w:t>
      </w:r>
    </w:p>
    <w:p w:rsidR="002C41A8" w:rsidRDefault="002C41A8">
      <w:pPr>
        <w:spacing w:after="200" w:line="259" w:lineRule="auto"/>
        <w:jc w:val="both"/>
        <w:rPr>
          <w:rFonts w:ascii="Garamond" w:eastAsia="Garamond" w:hAnsi="Garamond" w:cs="Garamond"/>
          <w:sz w:val="28"/>
          <w:szCs w:val="28"/>
        </w:rPr>
      </w:pPr>
    </w:p>
    <w:p w:rsidR="002C41A8" w:rsidRDefault="00770EBD">
      <w:pPr>
        <w:spacing w:after="200" w:line="259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A </w:t>
      </w:r>
      <w:proofErr w:type="spellStart"/>
      <w:r>
        <w:rPr>
          <w:rFonts w:ascii="Garamond" w:eastAsia="Garamond" w:hAnsi="Garamond" w:cs="Garamond"/>
          <w:sz w:val="28"/>
          <w:szCs w:val="28"/>
        </w:rPr>
        <w:t>webinárium</w:t>
      </w:r>
      <w:proofErr w:type="spellEnd"/>
      <w:r>
        <w:rPr>
          <w:rFonts w:ascii="Garamond" w:eastAsia="Garamond" w:hAnsi="Garamond" w:cs="Garamond"/>
          <w:sz w:val="28"/>
          <w:szCs w:val="28"/>
        </w:rPr>
        <w:t xml:space="preserve"> előadói: </w:t>
      </w:r>
    </w:p>
    <w:p w:rsidR="002C41A8" w:rsidRDefault="00770EBD">
      <w:pPr>
        <w:spacing w:after="200" w:line="259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– dr. Korondi Ágnes irodalomtörténész, az MTA–OSZK Res </w:t>
      </w:r>
      <w:proofErr w:type="spellStart"/>
      <w:r>
        <w:rPr>
          <w:rFonts w:ascii="Garamond" w:eastAsia="Garamond" w:hAnsi="Garamond" w:cs="Garamond"/>
          <w:sz w:val="28"/>
          <w:szCs w:val="28"/>
        </w:rPr>
        <w:t>Libraria</w:t>
      </w:r>
      <w:proofErr w:type="spellEnd"/>
      <w:r>
        <w:rPr>
          <w:rFonts w:ascii="Garamond" w:eastAsia="Garamond" w:hAnsi="Garamond" w:cs="Garamond"/>
          <w:sz w:val="28"/>
          <w:szCs w:val="28"/>
        </w:rPr>
        <w:t xml:space="preserve"> Hungariae Kutatócsoport </w:t>
      </w:r>
      <w:proofErr w:type="spellStart"/>
      <w:r>
        <w:rPr>
          <w:rFonts w:ascii="Garamond" w:eastAsia="Garamond" w:hAnsi="Garamond" w:cs="Garamond"/>
          <w:sz w:val="28"/>
          <w:szCs w:val="28"/>
        </w:rPr>
        <w:t>Fragmenta</w:t>
      </w:r>
      <w:proofErr w:type="spellEnd"/>
      <w:r>
        <w:rPr>
          <w:rFonts w:ascii="Garamond" w:eastAsia="Garamond" w:hAnsi="Garamond" w:cs="Garamond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sz w:val="28"/>
          <w:szCs w:val="28"/>
        </w:rPr>
        <w:t>Codicum</w:t>
      </w:r>
      <w:proofErr w:type="spellEnd"/>
      <w:r>
        <w:rPr>
          <w:rFonts w:ascii="Garamond" w:eastAsia="Garamond" w:hAnsi="Garamond" w:cs="Garamond"/>
          <w:sz w:val="28"/>
          <w:szCs w:val="28"/>
        </w:rPr>
        <w:t xml:space="preserve"> műhelyének kutatója;</w:t>
      </w:r>
    </w:p>
    <w:p w:rsidR="002C41A8" w:rsidRDefault="00770EBD">
      <w:pPr>
        <w:spacing w:after="200" w:line="259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– dr. Zsupán Edina klasszika-filológus, az MTA–OSZK Res </w:t>
      </w:r>
      <w:proofErr w:type="spellStart"/>
      <w:r>
        <w:rPr>
          <w:rFonts w:ascii="Garamond" w:eastAsia="Garamond" w:hAnsi="Garamond" w:cs="Garamond"/>
          <w:sz w:val="28"/>
          <w:szCs w:val="28"/>
        </w:rPr>
        <w:t>Libraria</w:t>
      </w:r>
      <w:proofErr w:type="spellEnd"/>
      <w:r>
        <w:rPr>
          <w:rFonts w:ascii="Garamond" w:eastAsia="Garamond" w:hAnsi="Garamond" w:cs="Garamond"/>
          <w:sz w:val="28"/>
          <w:szCs w:val="28"/>
        </w:rPr>
        <w:t xml:space="preserve"> Hungariae Kutatócsoport </w:t>
      </w:r>
      <w:proofErr w:type="spellStart"/>
      <w:r>
        <w:rPr>
          <w:rFonts w:ascii="Garamond" w:eastAsia="Garamond" w:hAnsi="Garamond" w:cs="Garamond"/>
          <w:sz w:val="28"/>
          <w:szCs w:val="28"/>
        </w:rPr>
        <w:t>Fragmenta</w:t>
      </w:r>
      <w:proofErr w:type="spellEnd"/>
      <w:r>
        <w:rPr>
          <w:rFonts w:ascii="Garamond" w:eastAsia="Garamond" w:hAnsi="Garamond" w:cs="Garamond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sz w:val="28"/>
          <w:szCs w:val="28"/>
        </w:rPr>
        <w:t>Codicum</w:t>
      </w:r>
      <w:proofErr w:type="spellEnd"/>
      <w:r>
        <w:rPr>
          <w:rFonts w:ascii="Garamond" w:eastAsia="Garamond" w:hAnsi="Garamond" w:cs="Garamond"/>
          <w:sz w:val="28"/>
          <w:szCs w:val="28"/>
        </w:rPr>
        <w:t xml:space="preserve"> műhelyének kutatója, az MMA–MMKI ösztöndíjasa, </w:t>
      </w:r>
      <w:proofErr w:type="gramStart"/>
      <w:r>
        <w:rPr>
          <w:rFonts w:ascii="Garamond" w:eastAsia="Garamond" w:hAnsi="Garamond" w:cs="Garamond"/>
          <w:i/>
          <w:sz w:val="28"/>
          <w:szCs w:val="28"/>
        </w:rPr>
        <w:t>A</w:t>
      </w:r>
      <w:proofErr w:type="gramEnd"/>
      <w:r>
        <w:rPr>
          <w:rFonts w:ascii="Garamond" w:eastAsia="Garamond" w:hAnsi="Garamond" w:cs="Garamond"/>
          <w:i/>
          <w:sz w:val="28"/>
          <w:szCs w:val="28"/>
        </w:rPr>
        <w:t xml:space="preserve"> Corvina könyvtár budai műhelye </w:t>
      </w:r>
      <w:r>
        <w:rPr>
          <w:rFonts w:ascii="Garamond" w:eastAsia="Garamond" w:hAnsi="Garamond" w:cs="Garamond"/>
          <w:sz w:val="28"/>
          <w:szCs w:val="28"/>
        </w:rPr>
        <w:t>című kiállítás kurátora.</w:t>
      </w:r>
    </w:p>
    <w:p w:rsidR="002C41A8" w:rsidRDefault="00770EBD">
      <w:pPr>
        <w:spacing w:after="200" w:line="259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br/>
        <w:t xml:space="preserve">A </w:t>
      </w:r>
      <w:proofErr w:type="spellStart"/>
      <w:r>
        <w:rPr>
          <w:rFonts w:ascii="Garamond" w:eastAsia="Garamond" w:hAnsi="Garamond" w:cs="Garamond"/>
          <w:sz w:val="28"/>
          <w:szCs w:val="28"/>
        </w:rPr>
        <w:t>webinárium</w:t>
      </w:r>
      <w:proofErr w:type="spellEnd"/>
      <w:r>
        <w:rPr>
          <w:rFonts w:ascii="Garamond" w:eastAsia="Garamond" w:hAnsi="Garamond" w:cs="Garamond"/>
          <w:sz w:val="28"/>
          <w:szCs w:val="28"/>
        </w:rPr>
        <w:t xml:space="preserve"> időpontja: 2020. december 15. (kedd) 19 óra.</w:t>
      </w:r>
    </w:p>
    <w:p w:rsidR="002C41A8" w:rsidRDefault="00770EBD">
      <w:pPr>
        <w:spacing w:after="200" w:line="259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Az eseményre az érdeklődők </w:t>
      </w:r>
      <w:hyperlink r:id="rId14">
        <w:r>
          <w:rPr>
            <w:rFonts w:ascii="Garamond" w:eastAsia="Garamond" w:hAnsi="Garamond" w:cs="Garamond"/>
            <w:color w:val="0563C1"/>
            <w:sz w:val="28"/>
            <w:szCs w:val="28"/>
            <w:u w:val="single"/>
          </w:rPr>
          <w:t xml:space="preserve">ezen a </w:t>
        </w:r>
        <w:proofErr w:type="gramStart"/>
        <w:r>
          <w:rPr>
            <w:rFonts w:ascii="Garamond" w:eastAsia="Garamond" w:hAnsi="Garamond" w:cs="Garamond"/>
            <w:color w:val="0563C1"/>
            <w:sz w:val="28"/>
            <w:szCs w:val="28"/>
            <w:u w:val="single"/>
          </w:rPr>
          <w:t>linken</w:t>
        </w:r>
        <w:proofErr w:type="gramEnd"/>
        <w:r>
          <w:rPr>
            <w:rFonts w:ascii="Garamond" w:eastAsia="Garamond" w:hAnsi="Garamond" w:cs="Garamond"/>
            <w:color w:val="0563C1"/>
            <w:sz w:val="28"/>
            <w:szCs w:val="28"/>
            <w:u w:val="single"/>
          </w:rPr>
          <w:t xml:space="preserve"> keresztül</w:t>
        </w:r>
      </w:hyperlink>
      <w:r w:rsidR="00562E96">
        <w:rPr>
          <w:rFonts w:ascii="Garamond" w:eastAsia="Garamond" w:hAnsi="Garamond" w:cs="Garamond"/>
          <w:sz w:val="28"/>
          <w:szCs w:val="28"/>
        </w:rPr>
        <w:t xml:space="preserve"> tudnak regisztrálni (december 15-e, 16 óráig).</w:t>
      </w:r>
    </w:p>
    <w:p w:rsidR="002C41A8" w:rsidRDefault="002C41A8">
      <w:pPr>
        <w:spacing w:after="200" w:line="259" w:lineRule="auto"/>
        <w:jc w:val="both"/>
        <w:rPr>
          <w:rFonts w:ascii="Garamond" w:eastAsia="Garamond" w:hAnsi="Garamond" w:cs="Garamond"/>
          <w:sz w:val="28"/>
          <w:szCs w:val="28"/>
        </w:rPr>
      </w:pPr>
    </w:p>
    <w:p w:rsidR="002C41A8" w:rsidRDefault="00770EBD">
      <w:pPr>
        <w:spacing w:after="200" w:line="259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További </w:t>
      </w:r>
      <w:proofErr w:type="gramStart"/>
      <w:r>
        <w:rPr>
          <w:rFonts w:ascii="Garamond" w:eastAsia="Garamond" w:hAnsi="Garamond" w:cs="Garamond"/>
          <w:sz w:val="28"/>
          <w:szCs w:val="28"/>
        </w:rPr>
        <w:t>információ</w:t>
      </w:r>
      <w:proofErr w:type="gramEnd"/>
      <w:r>
        <w:rPr>
          <w:rFonts w:ascii="Garamond" w:eastAsia="Garamond" w:hAnsi="Garamond" w:cs="Garamond"/>
          <w:sz w:val="28"/>
          <w:szCs w:val="28"/>
        </w:rPr>
        <w:t xml:space="preserve"> a sajtó képviselői számára: </w:t>
      </w:r>
      <w:hyperlink r:id="rId15">
        <w:r>
          <w:rPr>
            <w:rFonts w:ascii="Garamond" w:eastAsia="Garamond" w:hAnsi="Garamond" w:cs="Garamond"/>
            <w:color w:val="0563C1"/>
            <w:sz w:val="28"/>
            <w:szCs w:val="28"/>
            <w:u w:val="single"/>
          </w:rPr>
          <w:t>press@oszk.hu</w:t>
        </w:r>
      </w:hyperlink>
      <w:r>
        <w:rPr>
          <w:rFonts w:ascii="Garamond" w:eastAsia="Garamond" w:hAnsi="Garamond" w:cs="Garamond"/>
          <w:sz w:val="28"/>
          <w:szCs w:val="28"/>
        </w:rPr>
        <w:t>.</w:t>
      </w:r>
    </w:p>
    <w:p w:rsidR="002C41A8" w:rsidRDefault="002C41A8">
      <w:pPr>
        <w:spacing w:after="200" w:line="259" w:lineRule="auto"/>
        <w:jc w:val="both"/>
        <w:rPr>
          <w:rFonts w:ascii="Garamond" w:eastAsia="Garamond" w:hAnsi="Garamond" w:cs="Garamond"/>
          <w:sz w:val="28"/>
          <w:szCs w:val="28"/>
        </w:rPr>
      </w:pPr>
    </w:p>
    <w:p w:rsidR="002C41A8" w:rsidRDefault="002C41A8">
      <w:pPr>
        <w:spacing w:before="280"/>
        <w:jc w:val="both"/>
        <w:rPr>
          <w:rFonts w:ascii="Garamond" w:eastAsia="Garamond" w:hAnsi="Garamond" w:cs="Garamond"/>
        </w:rPr>
      </w:pPr>
    </w:p>
    <w:sectPr w:rsidR="002C41A8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1D8" w:rsidRDefault="004361D8">
      <w:pPr>
        <w:spacing w:after="0" w:line="240" w:lineRule="auto"/>
      </w:pPr>
      <w:r>
        <w:separator/>
      </w:r>
    </w:p>
  </w:endnote>
  <w:endnote w:type="continuationSeparator" w:id="0">
    <w:p w:rsidR="004361D8" w:rsidRDefault="00436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1A8" w:rsidRDefault="002C41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44546A"/>
        <w:sz w:val="18"/>
        <w:szCs w:val="18"/>
      </w:rPr>
    </w:pPr>
  </w:p>
  <w:p w:rsidR="002C41A8" w:rsidRDefault="002C41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44546A"/>
        <w:sz w:val="18"/>
        <w:szCs w:val="18"/>
      </w:rPr>
    </w:pPr>
  </w:p>
  <w:p w:rsidR="002C41A8" w:rsidRDefault="00770E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44546A"/>
        <w:sz w:val="18"/>
        <w:szCs w:val="18"/>
      </w:rPr>
    </w:pPr>
    <w:r>
      <w:rPr>
        <w:color w:val="44546A"/>
        <w:sz w:val="18"/>
        <w:szCs w:val="18"/>
      </w:rPr>
      <w:t>Országos Széchényi Könyvtár – 1014 Budapest, Szent György tér 4–5–6.</w:t>
    </w:r>
  </w:p>
  <w:p w:rsidR="002C41A8" w:rsidRDefault="00770E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44546A"/>
        <w:sz w:val="18"/>
        <w:szCs w:val="18"/>
      </w:rPr>
    </w:pPr>
    <w:r>
      <w:rPr>
        <w:color w:val="44546A"/>
        <w:sz w:val="18"/>
        <w:szCs w:val="18"/>
      </w:rPr>
      <w:t>Központi telefon: (1) 224-3700, (20) 224-3700, e-mail: press@oszk.hu</w:t>
    </w:r>
  </w:p>
  <w:p w:rsidR="002C41A8" w:rsidRDefault="002C41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44546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1D8" w:rsidRDefault="004361D8">
      <w:pPr>
        <w:spacing w:after="0" w:line="240" w:lineRule="auto"/>
      </w:pPr>
      <w:r>
        <w:separator/>
      </w:r>
    </w:p>
  </w:footnote>
  <w:footnote w:type="continuationSeparator" w:id="0">
    <w:p w:rsidR="004361D8" w:rsidRDefault="00436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1A8" w:rsidRDefault="00770E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>
          <wp:extent cx="1609725" cy="838200"/>
          <wp:effectExtent l="0" t="0" r="0" b="0"/>
          <wp:docPr id="2" name="image1.jpg" descr="oszk_logo HU UJ 20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oszk_logo HU UJ 2019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725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A8"/>
    <w:rsid w:val="002C41A8"/>
    <w:rsid w:val="004361D8"/>
    <w:rsid w:val="00562E96"/>
    <w:rsid w:val="00770EBD"/>
    <w:rsid w:val="0092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611A1-1CC4-456C-8B17-AD4CE477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2157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character" w:styleId="Hiperhivatkozs">
    <w:name w:val="Hyperlink"/>
    <w:basedOn w:val="Bekezdsalapbettpusa"/>
    <w:uiPriority w:val="99"/>
    <w:unhideWhenUsed/>
    <w:rsid w:val="00361F0F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361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61F0F"/>
  </w:style>
  <w:style w:type="paragraph" w:styleId="llb">
    <w:name w:val="footer"/>
    <w:basedOn w:val="Norml"/>
    <w:link w:val="llbChar"/>
    <w:uiPriority w:val="99"/>
    <w:unhideWhenUsed/>
    <w:rsid w:val="00361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61F0F"/>
  </w:style>
  <w:style w:type="paragraph" w:styleId="Buborkszveg">
    <w:name w:val="Balloon Text"/>
    <w:basedOn w:val="Norml"/>
    <w:link w:val="BuborkszvegChar"/>
    <w:uiPriority w:val="99"/>
    <w:semiHidden/>
    <w:unhideWhenUsed/>
    <w:rsid w:val="00410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0E1A"/>
    <w:rPr>
      <w:rFonts w:ascii="Segoe UI" w:hAnsi="Segoe UI" w:cs="Segoe UI"/>
      <w:sz w:val="18"/>
      <w:szCs w:val="18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yelvemlekek.oszk.hu/tud/nyelvemlekek" TargetMode="External"/><Relationship Id="rId13" Type="http://schemas.openxmlformats.org/officeDocument/2006/relationships/hyperlink" Target="https://exhibitioncorvina2018.oszk.h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hinglink.com/scene/1362022105612288001" TargetMode="External"/><Relationship Id="rId12" Type="http://schemas.openxmlformats.org/officeDocument/2006/relationships/hyperlink" Target="https://corvina.hu/hu/cimlap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nyelvemlekek.oszk.hu/tud/nyelvemleke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ress@oszk.hu" TargetMode="External"/><Relationship Id="rId10" Type="http://schemas.openxmlformats.org/officeDocument/2006/relationships/hyperlink" Target="https://exhibitioncorvina2018.oszk.h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orvina.hu/hu/cimlap/" TargetMode="External"/><Relationship Id="rId14" Type="http://schemas.openxmlformats.org/officeDocument/2006/relationships/hyperlink" Target="https://docs.google.com/forms/d/e/1FAIpQLSfvgS4BJMGfv8MhfgOuT3I6DmeC4ZJcdiFjFkAnD-Mu82YE-Q/viewfor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1HaKmUXH3PA+iXBNaQeJC92iLQ==">AMUW2mW5zbbLAi7+dWPXCIO1IKgRjcXrKy+a5RhQk6yE/W2qUROM+TsjhKfeAQ3nW3bkHgqoKlcKLgoy810X+DImng6Ug+4c3nwPhMa3PgnghKuxNHwN8o+pY4HH8o9/vsRwktvWvt9F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Országos Széchényi Könyvtár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Gergely Klára</dc:creator>
  <cp:lastModifiedBy>Gondos Gábor</cp:lastModifiedBy>
  <cp:revision>2</cp:revision>
  <dcterms:created xsi:type="dcterms:W3CDTF">2020-12-15T10:30:00Z</dcterms:created>
  <dcterms:modified xsi:type="dcterms:W3CDTF">2020-12-15T10:30:00Z</dcterms:modified>
</cp:coreProperties>
</file>